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968" w:rsidRPr="002072AB" w:rsidRDefault="002442F2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072AB">
        <w:rPr>
          <w:rFonts w:ascii="Times New Roman" w:eastAsia="Times New Roman" w:hAnsi="Times New Roman" w:cs="Times New Roman"/>
          <w:bCs/>
          <w:sz w:val="24"/>
          <w:szCs w:val="24"/>
        </w:rPr>
        <w:t xml:space="preserve">ОБҐРУНТУВАННЯ </w:t>
      </w:r>
    </w:p>
    <w:p w:rsidR="00777968" w:rsidRPr="002072AB" w:rsidRDefault="002442F2" w:rsidP="005B11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2072AB">
        <w:rPr>
          <w:rFonts w:ascii="Times New Roman" w:eastAsia="Times New Roman" w:hAnsi="Times New Roman" w:cs="Times New Roman"/>
          <w:bCs/>
          <w:sz w:val="24"/>
          <w:szCs w:val="24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:rsidR="005B11E8" w:rsidRPr="002072AB" w:rsidRDefault="002442F2" w:rsidP="00593D4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  <w:r w:rsidRPr="002072AB">
        <w:rPr>
          <w:rFonts w:ascii="Times New Roman" w:eastAsia="Times New Roman" w:hAnsi="Times New Roman" w:cs="Times New Roman"/>
          <w:iCs/>
          <w:sz w:val="24"/>
          <w:szCs w:val="24"/>
        </w:rPr>
        <w:t>(оприлюднюється на виконання постанови Кабміну № 710 від 11.10.2016 «Про ефективне використання державних коштів»</w:t>
      </w:r>
      <w:r w:rsidR="00593D4C" w:rsidRPr="002072AB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)</w:t>
      </w:r>
    </w:p>
    <w:p w:rsidR="005B11E8" w:rsidRPr="002072AB" w:rsidRDefault="005B11E8" w:rsidP="00593D4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B11E8" w:rsidRPr="002072AB" w:rsidRDefault="00593D4C" w:rsidP="005B11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072A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Найменування </w:t>
      </w:r>
      <w:r w:rsidR="005B11E8" w:rsidRPr="002072A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p w:rsidR="005B11E8" w:rsidRPr="002072AB" w:rsidRDefault="005B11E8" w:rsidP="005B11E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  <w:r w:rsidRPr="002072AB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КОМУНАЛЬНЕ ПІДПРИЄМСТВО «ТЕПЛОКОМУНЕНЕ</w:t>
      </w:r>
      <w:r w:rsidR="00593D4C" w:rsidRPr="002072AB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РГО» ЧЕРНІГІВСЬКОЇ МІСЬКОЇ РАДИ,  к</w:t>
      </w:r>
      <w:r w:rsidRPr="002072AB">
        <w:rPr>
          <w:rFonts w:ascii="Times New Roman" w:eastAsia="Times New Roman" w:hAnsi="Times New Roman" w:cs="Times New Roman"/>
          <w:iCs/>
          <w:sz w:val="24"/>
          <w:szCs w:val="24"/>
        </w:rPr>
        <w:t>од ЕДРПОУ – 44819434</w:t>
      </w:r>
      <w:r w:rsidR="00593D4C" w:rsidRPr="002072AB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.</w:t>
      </w:r>
    </w:p>
    <w:p w:rsidR="005B11E8" w:rsidRPr="002072AB" w:rsidRDefault="005B11E8" w:rsidP="005B11E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072AB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Ю</w:t>
      </w:r>
      <w:proofErr w:type="spellStart"/>
      <w:r w:rsidRPr="002072AB">
        <w:rPr>
          <w:rFonts w:ascii="Times New Roman" w:eastAsia="Times New Roman" w:hAnsi="Times New Roman" w:cs="Times New Roman"/>
          <w:iCs/>
          <w:sz w:val="24"/>
          <w:szCs w:val="24"/>
        </w:rPr>
        <w:t>ридична</w:t>
      </w:r>
      <w:proofErr w:type="spellEnd"/>
      <w:r w:rsidRPr="002072AB">
        <w:rPr>
          <w:rFonts w:ascii="Times New Roman" w:eastAsia="Times New Roman" w:hAnsi="Times New Roman" w:cs="Times New Roman"/>
          <w:iCs/>
          <w:sz w:val="24"/>
          <w:szCs w:val="24"/>
        </w:rPr>
        <w:t xml:space="preserve"> особа, яка забезпечує потреби держави або територіальної громади</w:t>
      </w:r>
    </w:p>
    <w:p w:rsidR="005B11E8" w:rsidRPr="002072AB" w:rsidRDefault="005B11E8" w:rsidP="005B11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</w:pPr>
      <w:r w:rsidRPr="002072A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Назва предмета закупівлі із зазначенням коду за Єдиним закупівельним словником: </w:t>
      </w:r>
    </w:p>
    <w:p w:rsidR="000B7D2E" w:rsidRDefault="005B11E8" w:rsidP="005B11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2072A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>код ДК 021:2015  45</w:t>
      </w:r>
      <w:r w:rsidRPr="002072A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30</w:t>
      </w:r>
      <w:r w:rsidRPr="002072A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>0000-</w:t>
      </w:r>
      <w:r w:rsidRPr="002072A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0</w:t>
      </w:r>
      <w:r w:rsidRPr="002072A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 Будівельно-монтажні роботи</w:t>
      </w:r>
      <w:r w:rsidR="000B7D2E" w:rsidRPr="000B7D2E"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</w:p>
    <w:p w:rsidR="000E23A7" w:rsidRPr="002072AB" w:rsidRDefault="000B7D2E" w:rsidP="005B11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</w:pPr>
      <w:r w:rsidRPr="000B7D2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 «Реконструкція електричних мереж напругою 0,4 кВ зі встановленням  </w:t>
      </w:r>
      <w:proofErr w:type="spellStart"/>
      <w:r w:rsidRPr="000B7D2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>газопоршнев</w:t>
      </w:r>
      <w:r w:rsidR="001C17C7" w:rsidRPr="001C17C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ru-RU"/>
        </w:rPr>
        <w:t>ої</w:t>
      </w:r>
      <w:proofErr w:type="spellEnd"/>
      <w:r w:rsidRPr="000B7D2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 </w:t>
      </w:r>
      <w:proofErr w:type="spellStart"/>
      <w:r w:rsidRPr="000B7D2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>когенераційн</w:t>
      </w:r>
      <w:r w:rsidR="001C17C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>ої</w:t>
      </w:r>
      <w:proofErr w:type="spellEnd"/>
      <w:r w:rsidRPr="000B7D2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 установк</w:t>
      </w:r>
      <w:r w:rsidR="001C17C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>и</w:t>
      </w:r>
      <w:r w:rsidRPr="000B7D2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 потужністю </w:t>
      </w:r>
      <w:r w:rsidR="001C17C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>710 к</w:t>
      </w:r>
      <w:r w:rsidRPr="000B7D2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Вт як альтернативного джерела електроживлення за </w:t>
      </w:r>
      <w:proofErr w:type="spellStart"/>
      <w:r w:rsidRPr="000B7D2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>адресою</w:t>
      </w:r>
      <w:proofErr w:type="spellEnd"/>
      <w:r w:rsidRPr="000B7D2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>(_____)».</w:t>
      </w:r>
    </w:p>
    <w:p w:rsidR="00DE5EB5" w:rsidRDefault="000E23A7" w:rsidP="005B11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072A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І</w:t>
      </w:r>
      <w:proofErr w:type="spellStart"/>
      <w:r w:rsidR="002442F2" w:rsidRPr="002072AB">
        <w:rPr>
          <w:rFonts w:ascii="Times New Roman" w:eastAsia="Times New Roman" w:hAnsi="Times New Roman" w:cs="Times New Roman"/>
          <w:bCs/>
          <w:sz w:val="24"/>
          <w:szCs w:val="24"/>
        </w:rPr>
        <w:t>дентифікатор</w:t>
      </w:r>
      <w:proofErr w:type="spellEnd"/>
      <w:r w:rsidR="002442F2" w:rsidRPr="002072AB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закупівлі: </w:t>
      </w:r>
      <w:r w:rsidR="00DE5EB5" w:rsidRPr="00DE5EB5">
        <w:rPr>
          <w:rFonts w:ascii="Times New Roman" w:eastAsia="Times New Roman" w:hAnsi="Times New Roman" w:cs="Times New Roman"/>
          <w:bCs/>
          <w:sz w:val="24"/>
          <w:szCs w:val="24"/>
        </w:rPr>
        <w:t> UA-2026-08-12-006381-a</w:t>
      </w:r>
    </w:p>
    <w:p w:rsidR="000E23A7" w:rsidRPr="002072AB" w:rsidRDefault="000E23A7" w:rsidP="005B11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2072AB">
        <w:rPr>
          <w:rFonts w:ascii="Times New Roman" w:eastAsia="Times New Roman" w:hAnsi="Times New Roman" w:cs="Times New Roman"/>
          <w:bCs/>
          <w:sz w:val="24"/>
          <w:szCs w:val="24"/>
        </w:rPr>
        <w:t>Вид процедури закупівлі</w:t>
      </w:r>
      <w:r w:rsidRPr="002072A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:</w:t>
      </w:r>
    </w:p>
    <w:p w:rsidR="005B11E8" w:rsidRPr="002072AB" w:rsidRDefault="000E23A7" w:rsidP="005B11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2072A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</w:t>
      </w:r>
      <w:r w:rsidR="005B11E8" w:rsidRPr="002072A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акупівля без застосування відкритих торгів </w:t>
      </w:r>
      <w:r w:rsidR="009A4B69" w:rsidRPr="002072A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на підставі підпункту 22 пункту 13 Особливостей здійснення публічних </w:t>
      </w:r>
      <w:proofErr w:type="spellStart"/>
      <w:r w:rsidR="009A4B69" w:rsidRPr="002072A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закупівель</w:t>
      </w:r>
      <w:proofErr w:type="spellEnd"/>
      <w:r w:rsidR="009A4B69" w:rsidRPr="002072A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затверджених п</w:t>
      </w:r>
      <w:r w:rsidR="00593D4C" w:rsidRPr="002072A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остановою від 12.10.2022 № 1178</w:t>
      </w:r>
      <w:r w:rsidRPr="002072A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:</w:t>
      </w:r>
    </w:p>
    <w:p w:rsidR="000B7D2E" w:rsidRDefault="00593D4C" w:rsidP="00593D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r w:rsidRPr="00207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здійснюється закупівля робіт, пов’язаних з </w:t>
      </w:r>
      <w:r w:rsidR="000B7D2E" w:rsidRPr="000B7D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будівництвом </w:t>
      </w:r>
      <w:proofErr w:type="spellStart"/>
      <w:r w:rsidRPr="00207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газопоршнев</w:t>
      </w:r>
      <w:r w:rsidR="000B7D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их</w:t>
      </w:r>
      <w:proofErr w:type="spellEnd"/>
      <w:r w:rsidRPr="00207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207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когенераційн</w:t>
      </w:r>
      <w:r w:rsidR="000B7D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их</w:t>
      </w:r>
      <w:proofErr w:type="spellEnd"/>
      <w:r w:rsidRPr="00207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установ</w:t>
      </w:r>
      <w:r w:rsidR="000B7D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о</w:t>
      </w:r>
      <w:r w:rsidRPr="00207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к</w:t>
      </w:r>
      <w:r w:rsidR="000B7D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, </w:t>
      </w:r>
      <w:r w:rsidR="000B7D2E" w:rsidRPr="000B7D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введенням в експлуатацію, здійсненням заходів щодо проектування, будівництва та/або реконструкції електричних, газових мереж, необхідних для забезпечення можливості видачі потужності, приєднанням таких установок до електричних, газових та інших мереж, артезіанських свердловин, інших експлуат</w:t>
      </w:r>
      <w:r w:rsidR="00C3794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аційних свердловин різних типів.</w:t>
      </w:r>
    </w:p>
    <w:p w:rsidR="00777968" w:rsidRPr="001C17C7" w:rsidRDefault="009A4B69" w:rsidP="005B11E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  <w:r w:rsidRPr="002072A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В</w:t>
      </w:r>
      <w:proofErr w:type="spellStart"/>
      <w:r w:rsidR="002442F2" w:rsidRPr="002072AB">
        <w:rPr>
          <w:rFonts w:ascii="Times New Roman" w:eastAsia="Times New Roman" w:hAnsi="Times New Roman" w:cs="Times New Roman"/>
          <w:bCs/>
          <w:sz w:val="24"/>
          <w:szCs w:val="24"/>
        </w:rPr>
        <w:t>артість</w:t>
      </w:r>
      <w:proofErr w:type="spellEnd"/>
      <w:r w:rsidR="002442F2" w:rsidRPr="002072AB">
        <w:rPr>
          <w:rFonts w:ascii="Times New Roman" w:eastAsia="Times New Roman" w:hAnsi="Times New Roman" w:cs="Times New Roman"/>
          <w:bCs/>
          <w:sz w:val="24"/>
          <w:szCs w:val="24"/>
        </w:rPr>
        <w:t xml:space="preserve">  предмета </w:t>
      </w:r>
      <w:r w:rsidR="002442F2" w:rsidRPr="000B7D2E">
        <w:rPr>
          <w:rFonts w:ascii="Times New Roman" w:eastAsia="Times New Roman" w:hAnsi="Times New Roman" w:cs="Times New Roman"/>
          <w:bCs/>
          <w:sz w:val="24"/>
          <w:szCs w:val="24"/>
        </w:rPr>
        <w:t>закупівлі:</w:t>
      </w:r>
      <w:r w:rsidR="005B11E8" w:rsidRPr="000B7D2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   </w:t>
      </w:r>
      <w:r w:rsidR="00DE5EB5" w:rsidRPr="00DE5E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20 668 203,23 </w:t>
      </w:r>
      <w:r w:rsidR="00DE5E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 </w:t>
      </w:r>
      <w:bookmarkStart w:id="0" w:name="_GoBack"/>
      <w:bookmarkEnd w:id="0"/>
      <w:r w:rsidR="001C17C7" w:rsidRPr="001C17C7">
        <w:rPr>
          <w:rFonts w:ascii="Times New Roman" w:eastAsia="Times New Roman" w:hAnsi="Times New Roman" w:cs="Times New Roman"/>
          <w:iCs/>
          <w:sz w:val="24"/>
          <w:szCs w:val="24"/>
        </w:rPr>
        <w:t>грн</w:t>
      </w:r>
      <w:r w:rsidR="00DE5E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.</w:t>
      </w:r>
      <w:r w:rsidR="001C17C7" w:rsidRPr="001C17C7">
        <w:rPr>
          <w:rFonts w:ascii="Times New Roman" w:eastAsia="Times New Roman" w:hAnsi="Times New Roman" w:cs="Times New Roman"/>
          <w:iCs/>
          <w:sz w:val="24"/>
          <w:szCs w:val="24"/>
        </w:rPr>
        <w:t xml:space="preserve"> з ПДВ</w:t>
      </w:r>
      <w:r w:rsidR="001C17C7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.</w:t>
      </w:r>
    </w:p>
    <w:p w:rsidR="00104814" w:rsidRPr="002072AB" w:rsidRDefault="006F6194" w:rsidP="001048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bookmarkStart w:id="1" w:name="n3"/>
      <w:bookmarkEnd w:id="1"/>
      <w:r w:rsidRPr="00A74EF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Вартість предмета закупівлі визначено </w:t>
      </w:r>
      <w:r w:rsidR="00B372BB" w:rsidRPr="00A74EFE">
        <w:rPr>
          <w:rFonts w:ascii="Times New Roman" w:eastAsia="Times New Roman" w:hAnsi="Times New Roman" w:cs="Times New Roman"/>
          <w:sz w:val="24"/>
          <w:szCs w:val="24"/>
          <w:lang w:val="uk-UA"/>
        </w:rPr>
        <w:t>у відповідності до</w:t>
      </w:r>
      <w:r w:rsidR="0090649C" w:rsidRPr="00A74EF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1C17C7"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r w:rsidR="003127CF" w:rsidRPr="00A74EF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аказу </w:t>
      </w:r>
      <w:proofErr w:type="spellStart"/>
      <w:r w:rsidR="003127CF" w:rsidRPr="00A74EFE">
        <w:rPr>
          <w:rFonts w:ascii="Times New Roman" w:eastAsia="Times New Roman" w:hAnsi="Times New Roman" w:cs="Times New Roman"/>
          <w:sz w:val="24"/>
          <w:szCs w:val="24"/>
          <w:lang w:val="uk-UA"/>
        </w:rPr>
        <w:t>Мінрозвитку</w:t>
      </w:r>
      <w:proofErr w:type="spellEnd"/>
      <w:r w:rsidR="003127CF" w:rsidRPr="00A74EF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від 20.03.2026 №</w:t>
      </w:r>
      <w:r w:rsidR="003127CF" w:rsidRPr="00A74EFE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  <w:r w:rsidR="003127CF" w:rsidRPr="00A74EFE">
        <w:rPr>
          <w:rFonts w:ascii="Times New Roman" w:eastAsia="Times New Roman" w:hAnsi="Times New Roman" w:cs="Times New Roman"/>
          <w:sz w:val="24"/>
          <w:szCs w:val="24"/>
          <w:lang w:val="uk-UA"/>
        </w:rPr>
        <w:t>591  «Про затвердження кошторисних норм України у будівництві»,</w:t>
      </w:r>
      <w:r w:rsidRPr="00A74EF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B372BB" w:rsidRPr="00A74EFE">
        <w:rPr>
          <w:rFonts w:ascii="Times New Roman" w:eastAsia="Times New Roman" w:hAnsi="Times New Roman" w:cs="Times New Roman"/>
          <w:sz w:val="24"/>
          <w:szCs w:val="24"/>
          <w:lang w:val="uk-UA"/>
        </w:rPr>
        <w:t>постанови КМУ  № 1512 від 19.11.2025   «Деякі особливості визначення вартості будівництва, а також поточного середнього ремонту, поточного ремонту та експлуатаційного утримання  автомобільних доріг</w:t>
      </w:r>
      <w:r w:rsidR="00B372BB" w:rsidRPr="002072A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загального користування в умовах воєнного стану»,   </w:t>
      </w:r>
      <w:r w:rsidRPr="002072AB">
        <w:rPr>
          <w:rFonts w:ascii="Times New Roman" w:eastAsia="Times New Roman" w:hAnsi="Times New Roman" w:cs="Times New Roman"/>
          <w:sz w:val="24"/>
          <w:szCs w:val="24"/>
          <w:lang w:val="uk-UA"/>
        </w:rPr>
        <w:t>шляхом о</w:t>
      </w:r>
      <w:r w:rsidR="00957818" w:rsidRPr="002072A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працювання </w:t>
      </w:r>
      <w:r w:rsidR="00104814" w:rsidRPr="002072A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Замовник</w:t>
      </w:r>
      <w:r w:rsidR="00957818" w:rsidRPr="002072A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ом </w:t>
      </w:r>
      <w:r w:rsidR="00104814" w:rsidRPr="002072A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  <w:r w:rsidRPr="002072A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комерційних </w:t>
      </w:r>
      <w:r w:rsidR="00104814" w:rsidRPr="002072A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пропозицій</w:t>
      </w:r>
      <w:r w:rsidR="00957818" w:rsidRPr="002072A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з  запропонованою суб’єктами господарювання вартістю робіт, термінами виконання та умовами розрахунків.</w:t>
      </w:r>
      <w:r w:rsidR="0090649C" w:rsidRPr="002072A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Замовником обрано пропозицію найменшу за ціною та </w:t>
      </w:r>
      <w:r w:rsidR="000B7D2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найоперативнішими</w:t>
      </w:r>
      <w:r w:rsidR="0090649C" w:rsidRPr="002072A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термінами виконання. </w:t>
      </w:r>
    </w:p>
    <w:p w:rsidR="00957818" w:rsidRPr="002072AB" w:rsidRDefault="00957818" w:rsidP="005B1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2A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Технічні та якісні характеристики закупівлі визначені </w:t>
      </w:r>
      <w:proofErr w:type="spellStart"/>
      <w:r w:rsidRPr="002072AB">
        <w:rPr>
          <w:rFonts w:ascii="Times New Roman" w:eastAsia="Times New Roman" w:hAnsi="Times New Roman" w:cs="Times New Roman"/>
          <w:sz w:val="24"/>
          <w:szCs w:val="24"/>
          <w:lang w:val="uk-UA"/>
        </w:rPr>
        <w:t>проєктною</w:t>
      </w:r>
      <w:proofErr w:type="spellEnd"/>
      <w:r w:rsidRPr="002072A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документацією на об’єкт будівництва </w:t>
      </w:r>
      <w:r w:rsidR="000B7D2E" w:rsidRPr="000B7D2E">
        <w:rPr>
          <w:rFonts w:ascii="Times New Roman" w:eastAsia="Times New Roman" w:hAnsi="Times New Roman" w:cs="Times New Roman"/>
          <w:bCs/>
          <w:iCs/>
          <w:sz w:val="24"/>
          <w:szCs w:val="24"/>
          <w:lang w:val="uk-UA"/>
        </w:rPr>
        <w:t xml:space="preserve">«Реконструкція електричних мереж напругою 0,4 кВ зі встановленням  </w:t>
      </w:r>
      <w:proofErr w:type="spellStart"/>
      <w:r w:rsidR="000B7D2E" w:rsidRPr="000B7D2E">
        <w:rPr>
          <w:rFonts w:ascii="Times New Roman" w:eastAsia="Times New Roman" w:hAnsi="Times New Roman" w:cs="Times New Roman"/>
          <w:bCs/>
          <w:iCs/>
          <w:sz w:val="24"/>
          <w:szCs w:val="24"/>
          <w:lang w:val="uk-UA"/>
        </w:rPr>
        <w:t>газопоршнев</w:t>
      </w:r>
      <w:r w:rsidR="001C17C7">
        <w:rPr>
          <w:rFonts w:ascii="Times New Roman" w:eastAsia="Times New Roman" w:hAnsi="Times New Roman" w:cs="Times New Roman"/>
          <w:bCs/>
          <w:iCs/>
          <w:sz w:val="24"/>
          <w:szCs w:val="24"/>
          <w:lang w:val="uk-UA"/>
        </w:rPr>
        <w:t>ої</w:t>
      </w:r>
      <w:proofErr w:type="spellEnd"/>
      <w:r w:rsidR="000B7D2E" w:rsidRPr="000B7D2E">
        <w:rPr>
          <w:rFonts w:ascii="Times New Roman" w:eastAsia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0B7D2E" w:rsidRPr="000B7D2E">
        <w:rPr>
          <w:rFonts w:ascii="Times New Roman" w:eastAsia="Times New Roman" w:hAnsi="Times New Roman" w:cs="Times New Roman"/>
          <w:bCs/>
          <w:iCs/>
          <w:sz w:val="24"/>
          <w:szCs w:val="24"/>
          <w:lang w:val="uk-UA"/>
        </w:rPr>
        <w:t>когенераційн</w:t>
      </w:r>
      <w:r w:rsidR="001C17C7">
        <w:rPr>
          <w:rFonts w:ascii="Times New Roman" w:eastAsia="Times New Roman" w:hAnsi="Times New Roman" w:cs="Times New Roman"/>
          <w:bCs/>
          <w:iCs/>
          <w:sz w:val="24"/>
          <w:szCs w:val="24"/>
          <w:lang w:val="uk-UA"/>
        </w:rPr>
        <w:t>ої</w:t>
      </w:r>
      <w:proofErr w:type="spellEnd"/>
      <w:r w:rsidR="000B7D2E" w:rsidRPr="000B7D2E">
        <w:rPr>
          <w:rFonts w:ascii="Times New Roman" w:eastAsia="Times New Roman" w:hAnsi="Times New Roman" w:cs="Times New Roman"/>
          <w:bCs/>
          <w:iCs/>
          <w:sz w:val="24"/>
          <w:szCs w:val="24"/>
          <w:lang w:val="uk-UA"/>
        </w:rPr>
        <w:t xml:space="preserve"> установк</w:t>
      </w:r>
      <w:r w:rsidR="001C17C7">
        <w:rPr>
          <w:rFonts w:ascii="Times New Roman" w:eastAsia="Times New Roman" w:hAnsi="Times New Roman" w:cs="Times New Roman"/>
          <w:bCs/>
          <w:iCs/>
          <w:sz w:val="24"/>
          <w:szCs w:val="24"/>
          <w:lang w:val="uk-UA"/>
        </w:rPr>
        <w:t>и</w:t>
      </w:r>
      <w:r w:rsidR="000B7D2E" w:rsidRPr="000B7D2E">
        <w:rPr>
          <w:rFonts w:ascii="Times New Roman" w:eastAsia="Times New Roman" w:hAnsi="Times New Roman" w:cs="Times New Roman"/>
          <w:bCs/>
          <w:iCs/>
          <w:sz w:val="24"/>
          <w:szCs w:val="24"/>
          <w:lang w:val="uk-UA"/>
        </w:rPr>
        <w:t xml:space="preserve"> потужністю </w:t>
      </w:r>
      <w:r w:rsidR="001C17C7">
        <w:rPr>
          <w:rFonts w:ascii="Times New Roman" w:eastAsia="Times New Roman" w:hAnsi="Times New Roman" w:cs="Times New Roman"/>
          <w:bCs/>
          <w:iCs/>
          <w:sz w:val="24"/>
          <w:szCs w:val="24"/>
          <w:lang w:val="uk-UA"/>
        </w:rPr>
        <w:t>7</w:t>
      </w:r>
      <w:r w:rsidR="000B7D2E" w:rsidRPr="000B7D2E">
        <w:rPr>
          <w:rFonts w:ascii="Times New Roman" w:eastAsia="Times New Roman" w:hAnsi="Times New Roman" w:cs="Times New Roman"/>
          <w:bCs/>
          <w:iCs/>
          <w:sz w:val="24"/>
          <w:szCs w:val="24"/>
          <w:lang w:val="uk-UA"/>
        </w:rPr>
        <w:t>1</w:t>
      </w:r>
      <w:r w:rsidR="001C17C7">
        <w:rPr>
          <w:rFonts w:ascii="Times New Roman" w:eastAsia="Times New Roman" w:hAnsi="Times New Roman" w:cs="Times New Roman"/>
          <w:bCs/>
          <w:iCs/>
          <w:sz w:val="24"/>
          <w:szCs w:val="24"/>
          <w:lang w:val="uk-UA"/>
        </w:rPr>
        <w:t>0</w:t>
      </w:r>
      <w:r w:rsidR="000B7D2E" w:rsidRPr="000B7D2E">
        <w:rPr>
          <w:rFonts w:ascii="Times New Roman" w:eastAsia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r w:rsidR="001C17C7">
        <w:rPr>
          <w:rFonts w:ascii="Times New Roman" w:eastAsia="Times New Roman" w:hAnsi="Times New Roman" w:cs="Times New Roman"/>
          <w:bCs/>
          <w:iCs/>
          <w:sz w:val="24"/>
          <w:szCs w:val="24"/>
          <w:lang w:val="uk-UA"/>
        </w:rPr>
        <w:t>к</w:t>
      </w:r>
      <w:r w:rsidR="000B7D2E" w:rsidRPr="000B7D2E">
        <w:rPr>
          <w:rFonts w:ascii="Times New Roman" w:eastAsia="Times New Roman" w:hAnsi="Times New Roman" w:cs="Times New Roman"/>
          <w:bCs/>
          <w:iCs/>
          <w:sz w:val="24"/>
          <w:szCs w:val="24"/>
          <w:lang w:val="uk-UA"/>
        </w:rPr>
        <w:t xml:space="preserve">Вт як альтернативного джерела електроживлення за </w:t>
      </w:r>
      <w:proofErr w:type="spellStart"/>
      <w:r w:rsidR="000B7D2E" w:rsidRPr="000B7D2E">
        <w:rPr>
          <w:rFonts w:ascii="Times New Roman" w:eastAsia="Times New Roman" w:hAnsi="Times New Roman" w:cs="Times New Roman"/>
          <w:bCs/>
          <w:iCs/>
          <w:sz w:val="24"/>
          <w:szCs w:val="24"/>
          <w:lang w:val="uk-UA"/>
        </w:rPr>
        <w:t>адресою</w:t>
      </w:r>
      <w:proofErr w:type="spellEnd"/>
      <w:r w:rsidR="000B7D2E" w:rsidRPr="000B7D2E">
        <w:rPr>
          <w:rFonts w:ascii="Times New Roman" w:eastAsia="Times New Roman" w:hAnsi="Times New Roman" w:cs="Times New Roman"/>
          <w:bCs/>
          <w:iCs/>
          <w:sz w:val="24"/>
          <w:szCs w:val="24"/>
          <w:lang w:val="uk-UA"/>
        </w:rPr>
        <w:t>: (_____).</w:t>
      </w:r>
    </w:p>
    <w:p w:rsidR="000E23A7" w:rsidRPr="002072AB" w:rsidRDefault="000E23A7" w:rsidP="005B1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2072AB">
        <w:rPr>
          <w:rFonts w:ascii="Times New Roman" w:eastAsia="Times New Roman" w:hAnsi="Times New Roman" w:cs="Times New Roman"/>
          <w:sz w:val="24"/>
          <w:szCs w:val="24"/>
          <w:lang w:val="uk-UA"/>
        </w:rPr>
        <w:t>Обгрунтування</w:t>
      </w:r>
      <w:proofErr w:type="spellEnd"/>
      <w:r w:rsidRPr="002072A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доцільності закупівлі:</w:t>
      </w:r>
    </w:p>
    <w:p w:rsidR="00957818" w:rsidRPr="002072AB" w:rsidRDefault="00957818" w:rsidP="009578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2072A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1.Вжиття заходів, спрямованих на розширення системи розподіленої генерації електричної та теплової енергії; забезпечення об’єктів теплопостачання резервними джерелами живлення. </w:t>
      </w:r>
    </w:p>
    <w:p w:rsidR="00593D4C" w:rsidRDefault="00A74EFE" w:rsidP="000E23A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2</w:t>
      </w:r>
      <w:r w:rsidR="002072AB" w:rsidRPr="00207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.</w:t>
      </w:r>
      <w:r w:rsidR="00F706D4" w:rsidRPr="00207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Виконання </w:t>
      </w:r>
      <w:r w:rsidR="000E23A7" w:rsidRPr="00207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Розпорядження К</w:t>
      </w:r>
      <w:r w:rsidR="00F706D4" w:rsidRPr="00207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МУ</w:t>
      </w:r>
      <w:r w:rsidR="000E23A7" w:rsidRPr="00207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від 18</w:t>
      </w:r>
      <w:r w:rsidR="00F706D4" w:rsidRPr="00207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.07.</w:t>
      </w:r>
      <w:r w:rsidR="000E23A7" w:rsidRPr="00207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2024 р. Nº 713-р</w:t>
      </w:r>
      <w:r w:rsidR="00F706D4" w:rsidRPr="00207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, яким </w:t>
      </w:r>
      <w:r w:rsidR="000E23A7" w:rsidRPr="00207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 затверджено  Операційний план заходів з реалізації у 2024-2026 роках Стратегії розвитку розподіленої генерації на період до 2035 року</w:t>
      </w:r>
      <w:r w:rsidR="00593D4C" w:rsidRPr="00207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.</w:t>
      </w:r>
    </w:p>
    <w:p w:rsidR="00A74EFE" w:rsidRPr="00A74EFE" w:rsidRDefault="00A74EFE" w:rsidP="00A74E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3</w:t>
      </w:r>
      <w:r w:rsidRPr="00A74E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. Виконання Рішення Ради національної безпеки і оборони України від 3 березня</w:t>
      </w:r>
      <w:r w:rsidRPr="00A74E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 </w:t>
      </w:r>
      <w:r w:rsidRPr="00A74E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2026</w:t>
      </w:r>
      <w:r w:rsidRPr="00A74E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 </w:t>
      </w:r>
      <w:r w:rsidRPr="00A74E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року</w:t>
      </w:r>
      <w:r w:rsidRPr="00A74E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 </w:t>
      </w:r>
      <w:r w:rsidRPr="00A74E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« Щодо Комплексних планів стійкості регіонів та окремих міст</w:t>
      </w:r>
      <w:r w:rsidRPr="00A74E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 </w:t>
      </w:r>
      <w:r w:rsidRPr="00A74E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» введено в дію</w:t>
      </w:r>
      <w:r w:rsidRPr="00A74E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 Указом Президента </w:t>
      </w:r>
      <w:proofErr w:type="spellStart"/>
      <w:r w:rsidRPr="00A74E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України</w:t>
      </w:r>
      <w:proofErr w:type="spellEnd"/>
      <w:r w:rsidRPr="00A74E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 </w:t>
      </w:r>
      <w:proofErr w:type="spellStart"/>
      <w:r w:rsidRPr="00A74E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від</w:t>
      </w:r>
      <w:proofErr w:type="spellEnd"/>
      <w:r w:rsidRPr="00A74E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 14 </w:t>
      </w:r>
      <w:proofErr w:type="spellStart"/>
      <w:r w:rsidRPr="00A74E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березня</w:t>
      </w:r>
      <w:proofErr w:type="spellEnd"/>
      <w:r w:rsidRPr="00A74E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 2026 року № 239/2026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.</w:t>
      </w:r>
    </w:p>
    <w:p w:rsidR="00F706D4" w:rsidRPr="002072AB" w:rsidRDefault="002072AB" w:rsidP="000E23A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r w:rsidRPr="00207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4</w:t>
      </w:r>
      <w:r w:rsidR="00593D4C" w:rsidRPr="00207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. Виконання </w:t>
      </w:r>
      <w:r w:rsidR="000E23A7" w:rsidRPr="00207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r w:rsidR="00F706D4" w:rsidRPr="00207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Комплексного плану  стійкості Чернігівської області на 2026 рік.</w:t>
      </w:r>
    </w:p>
    <w:p w:rsidR="00777968" w:rsidRPr="00104814" w:rsidRDefault="00207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07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5</w:t>
      </w:r>
      <w:r w:rsidR="00593D4C" w:rsidRPr="00207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. </w:t>
      </w:r>
      <w:r w:rsidR="000B130C" w:rsidRPr="00207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Виконання Комплексного плану стійкості Чернігівської міської територіальної громади на 2026 рік, затвердженого  рішенням виконавчого комітету Чернігівської міської ради № 282 від 28.05.2026.</w:t>
      </w:r>
    </w:p>
    <w:sectPr w:rsidR="00777968" w:rsidRPr="00104814">
      <w:pgSz w:w="11906" w:h="16838"/>
      <w:pgMar w:top="425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1BECD5B-5709-45AD-B741-C248457993EE}"/>
    <w:embedBold r:id="rId2" w:fontKey="{C0225A03-61FB-4F06-9FEB-090425CBFA3B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A9BCE755-1B84-4D26-BC4C-B43898E05D0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08D5ACA6-CB9A-4450-A2A0-756500EA1BD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968"/>
    <w:rsid w:val="000B130C"/>
    <w:rsid w:val="000B7D2E"/>
    <w:rsid w:val="000E23A7"/>
    <w:rsid w:val="00104814"/>
    <w:rsid w:val="001C17C7"/>
    <w:rsid w:val="002072AB"/>
    <w:rsid w:val="002442F2"/>
    <w:rsid w:val="003127CF"/>
    <w:rsid w:val="004C6A6D"/>
    <w:rsid w:val="00520D9B"/>
    <w:rsid w:val="00593D4C"/>
    <w:rsid w:val="005B11E8"/>
    <w:rsid w:val="005B35E5"/>
    <w:rsid w:val="00687874"/>
    <w:rsid w:val="006F6194"/>
    <w:rsid w:val="00777968"/>
    <w:rsid w:val="0090649C"/>
    <w:rsid w:val="00957818"/>
    <w:rsid w:val="009A4B69"/>
    <w:rsid w:val="00A74EFE"/>
    <w:rsid w:val="00B372BB"/>
    <w:rsid w:val="00C37948"/>
    <w:rsid w:val="00DE5EB5"/>
    <w:rsid w:val="00E138E8"/>
    <w:rsid w:val="00F7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C23AD"/>
  <w15:docId w15:val="{45207E0A-398C-4C22-93BC-ABEA07C23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character" w:styleId="a6">
    <w:name w:val="Hyperlink"/>
    <w:basedOn w:val="a0"/>
    <w:uiPriority w:val="99"/>
    <w:unhideWhenUsed/>
    <w:rsid w:val="00593D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0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3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054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89Q8LHN2TGv8jRYa6tyoM9/D9Q==">CgMxLjAaHwoBMBIaChgICVIUChJ0YWJsZS5vZG1xMWVtMnBicTYyDmguYzdqcHVmbmhhdTB6Mg5oLnduYXNsd2YwcmwzajIOaC50cDRoc2Jncm84d2oyDmguNnl5cXkwcml3NXlzMg5oLm82aWZwdHlhY3VqNTIOaC5nYmQxNWR4cm56NnoyDmguc2ZoaGFzNDBiOWg5OAByITE3YmJtNWF4QWNseHN6Q3lObEVXeXR2cUhWYTZ3bFFJeQ==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2026-08-17T08:11:00Z</dcterms:created>
  <dcterms:modified xsi:type="dcterms:W3CDTF">2026-08-17T08:14:00Z</dcterms:modified>
</cp:coreProperties>
</file>