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8" w14:textId="77777777" w:rsidR="00FB2C28" w:rsidRPr="00C305D3" w:rsidRDefault="00FB2C28">
      <w:pPr>
        <w:spacing w:after="0" w:line="240" w:lineRule="auto"/>
        <w:ind w:left="4962"/>
        <w:rPr>
          <w:rFonts w:ascii="Times New Roman" w:eastAsia="Times New Roman" w:hAnsi="Times New Roman" w:cs="Times New Roman"/>
          <w:i/>
        </w:rPr>
      </w:pPr>
    </w:p>
    <w:p w14:paraId="0B1DEE93" w14:textId="77777777" w:rsidR="00931298" w:rsidRPr="007422B1" w:rsidRDefault="009312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  <w:lang w:val="uk-UA"/>
        </w:rPr>
      </w:pPr>
    </w:p>
    <w:p w14:paraId="07B0BDA1" w14:textId="77777777" w:rsidR="0012064E" w:rsidRPr="0012064E" w:rsidRDefault="0012064E" w:rsidP="0012064E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22677A45" w14:textId="77777777" w:rsidR="0012064E" w:rsidRPr="0012064E" w:rsidRDefault="0012064E" w:rsidP="001206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76CA660E" w14:textId="77777777" w:rsidR="0012064E" w:rsidRPr="0012064E" w:rsidRDefault="0012064E" w:rsidP="0012064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4DBA21BE" w14:textId="77777777" w:rsidR="0012064E" w:rsidRPr="0012064E" w:rsidRDefault="0012064E" w:rsidP="0012064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78AD5D32" w14:textId="77777777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12064E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2DDD4BF0" w14:textId="77777777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1DB70AEF" w14:textId="77777777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122B3703" w14:textId="77777777" w:rsidR="0012064E" w:rsidRPr="0012064E" w:rsidRDefault="0012064E" w:rsidP="00120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E4AAF2F" w14:textId="79990D1D" w:rsidR="0012064E" w:rsidRPr="0012064E" w:rsidRDefault="0012064E" w:rsidP="00120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 xml:space="preserve">код ДК 021:2015  71320000-7 Послуги з інженерного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проєктування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.</w:t>
      </w:r>
    </w:p>
    <w:p w14:paraId="222F736B" w14:textId="52D22426" w:rsidR="0012064E" w:rsidRPr="0012064E" w:rsidRDefault="0012064E" w:rsidP="00120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 xml:space="preserve">(роботи з розробки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проєктної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 xml:space="preserve"> документації на об'єкт будівництва, а саме 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Реконструкція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електричних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мереж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напругою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6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,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3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кВ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т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зі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встановленням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 xml:space="preserve"> двох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газопоршневих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генера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торних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установок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потужністю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 xml:space="preserve"> по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1,9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МВт як альтернативного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джерела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електроживлення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за </w:t>
      </w:r>
      <w:proofErr w:type="spellStart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адресою</w:t>
      </w:r>
      <w:proofErr w:type="spellEnd"/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(___)</w:t>
      </w:r>
      <w:r w:rsidRPr="001206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».</w:t>
      </w:r>
    </w:p>
    <w:p w14:paraId="73E20051" w14:textId="6406DAB8" w:rsidR="0012064E" w:rsidRPr="0012064E" w:rsidRDefault="0012064E" w:rsidP="00120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12064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</w:rPr>
        <w:t>UA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-2026-07-31-007307-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</w:rPr>
        <w:t>a</w:t>
      </w:r>
    </w:p>
    <w:p w14:paraId="403329D9" w14:textId="77777777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</w:p>
    <w:p w14:paraId="54A03BED" w14:textId="1AFF3D10" w:rsidR="0012064E" w:rsidRPr="0012064E" w:rsidRDefault="0012064E" w:rsidP="00890C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абз.4 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підпункту 22 пункту 13 Особливостей здійснення публічних </w:t>
      </w:r>
      <w:proofErr w:type="spellStart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закупівель</w:t>
      </w:r>
      <w:proofErr w:type="spellEnd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1178:</w:t>
      </w:r>
      <w:r w:rsidR="00890C6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Pr="00120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в</w:t>
      </w:r>
      <w:r w:rsidRPr="00120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даній закупівлі Замовник придбаває роботи, пов’язані з будівництвом </w:t>
      </w:r>
      <w:proofErr w:type="spellStart"/>
      <w:r w:rsidRPr="00120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газопоршневих</w:t>
      </w:r>
      <w:proofErr w:type="spellEnd"/>
      <w:r w:rsidRPr="00120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, генераторних установок,  введенням в експлуатацію, здійсненням заходів щодо проектування, будівництва та/або реконструкції електричних мереж, необхідних для забезпечення можливості видачі потужності, приєднанням установок  до електричних мереж.</w:t>
      </w:r>
    </w:p>
    <w:p w14:paraId="63008A5B" w14:textId="081174F9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закупівлі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2 990 460,73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Pr="001206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 з ПДВ</w:t>
      </w:r>
    </w:p>
    <w:p w14:paraId="1EEEA6AA" w14:textId="616632AF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Вартість предмета закупівлі визначено у відповідності до Наказу </w:t>
      </w:r>
      <w:proofErr w:type="spellStart"/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>Мінрозвитку</w:t>
      </w:r>
      <w:proofErr w:type="spellEnd"/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20.03.2026 №</w:t>
      </w:r>
      <w:r w:rsidRPr="001206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>591  «Про затвердження кошторис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них норм України у будівництві»</w:t>
      </w:r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шляхом опрацювання </w:t>
      </w:r>
      <w:r w:rsidRPr="001206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 комерційних пропозицій з  запропонованою суб’єктами господарювання вартістю робіт, термінами виконання та умовами розрахунків. Замовником обрано пропозицію найменшу за ціною та оптимальними термінами виконання. </w:t>
      </w:r>
    </w:p>
    <w:p w14:paraId="61F9621F" w14:textId="6D9D8630" w:rsidR="00682BB8" w:rsidRPr="00682BB8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Технічні та якісні характеристики закупівлі визначені </w:t>
      </w:r>
      <w:r w:rsidRPr="00682B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</w:t>
      </w:r>
      <w:r w:rsidR="00682BB8" w:rsidRPr="00682B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об'єкт</w:t>
      </w:r>
      <w:r w:rsidR="00682BB8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682BB8" w:rsidRPr="00682B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будівництва, </w:t>
      </w:r>
      <w:r w:rsidR="00682BB8">
        <w:rPr>
          <w:rFonts w:ascii="Times New Roman" w:eastAsia="Times New Roman" w:hAnsi="Times New Roman" w:cs="Times New Roman"/>
          <w:sz w:val="24"/>
          <w:szCs w:val="24"/>
          <w:lang w:val="uk-UA"/>
        </w:rPr>
        <w:t>з урахуванням потужності та місця розташування, умов та прави</w:t>
      </w:r>
      <w:r w:rsidR="00890C6B">
        <w:rPr>
          <w:rFonts w:ascii="Times New Roman" w:eastAsia="Times New Roman" w:hAnsi="Times New Roman" w:cs="Times New Roman"/>
          <w:sz w:val="24"/>
          <w:szCs w:val="24"/>
          <w:lang w:val="uk-UA"/>
        </w:rPr>
        <w:t>л</w:t>
      </w:r>
      <w:r w:rsidR="00682B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підключення та експлуатації генераторних установок</w:t>
      </w:r>
      <w:r w:rsidR="00890C6B">
        <w:rPr>
          <w:rFonts w:ascii="Times New Roman" w:eastAsia="Times New Roman" w:hAnsi="Times New Roman" w:cs="Times New Roman"/>
          <w:sz w:val="24"/>
          <w:szCs w:val="24"/>
          <w:lang w:val="uk-UA"/>
        </w:rPr>
        <w:t>, діючих</w:t>
      </w:r>
      <w:r w:rsidR="00682B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нормативів в сфері газопостачання, електропостачання</w:t>
      </w:r>
      <w:r w:rsidR="00890C6B">
        <w:rPr>
          <w:rFonts w:ascii="Times New Roman" w:eastAsia="Times New Roman" w:hAnsi="Times New Roman" w:cs="Times New Roman"/>
          <w:sz w:val="24"/>
          <w:szCs w:val="24"/>
          <w:lang w:val="uk-UA"/>
        </w:rPr>
        <w:t>, безпеки експлуатації,  вимог до організації будівництва.</w:t>
      </w:r>
    </w:p>
    <w:p w14:paraId="68C25C4F" w14:textId="77777777" w:rsidR="0012064E" w:rsidRPr="0012064E" w:rsidRDefault="0012064E" w:rsidP="00120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120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642305CA" w14:textId="318A326C" w:rsidR="0012064E" w:rsidRDefault="00890C6B" w:rsidP="0089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890C6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забезпечення функціонування життєдіяльності громади  та нейтралізації загроз енергетичній безпеці, посилення стійкості функціонування енергетичної системи та забезпечення сталого проходження опалювального сезону в осінньо-зимовий період 2026-2027 років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</w:t>
      </w:r>
      <w:r w:rsidRPr="00890C6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06.05.2026 № 424-р, яким затверджено перелік об’єктів, на яких здійснюватимуться заходи, пов’язані із запобіганням виникненню надзвичайних ситуацій техногенного характеру, реалізовуватимуться комплексні плани стійкості  регіонів і окремих міст.</w:t>
      </w:r>
      <w:bookmarkStart w:id="0" w:name="_GoBack"/>
      <w:bookmarkEnd w:id="0"/>
    </w:p>
    <w:sectPr w:rsidR="0012064E" w:rsidSect="003C09D8">
      <w:footerReference w:type="default" r:id="rId9"/>
      <w:pgSz w:w="11906" w:h="16838"/>
      <w:pgMar w:top="454" w:right="510" w:bottom="567" w:left="155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A6E22" w14:textId="77777777" w:rsidR="005466D9" w:rsidRDefault="005466D9" w:rsidP="007765A3">
      <w:pPr>
        <w:spacing w:after="0" w:line="240" w:lineRule="auto"/>
      </w:pPr>
      <w:r>
        <w:separator/>
      </w:r>
    </w:p>
  </w:endnote>
  <w:endnote w:type="continuationSeparator" w:id="0">
    <w:p w14:paraId="6E1BEDD9" w14:textId="77777777" w:rsidR="005466D9" w:rsidRDefault="005466D9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335554"/>
      <w:docPartObj>
        <w:docPartGallery w:val="Page Numbers (Bottom of Page)"/>
        <w:docPartUnique/>
      </w:docPartObj>
    </w:sdtPr>
    <w:sdtEndPr/>
    <w:sdtContent>
      <w:p w14:paraId="6C5A0B96" w14:textId="37C58460" w:rsidR="007765A3" w:rsidRDefault="007765A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C6B">
          <w:rPr>
            <w:noProof/>
          </w:rPr>
          <w:t>1</w:t>
        </w:r>
        <w:r>
          <w:fldChar w:fldCharType="end"/>
        </w:r>
      </w:p>
    </w:sdtContent>
  </w:sdt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3770F" w14:textId="77777777" w:rsidR="005466D9" w:rsidRDefault="005466D9" w:rsidP="007765A3">
      <w:pPr>
        <w:spacing w:after="0" w:line="240" w:lineRule="auto"/>
      </w:pPr>
      <w:r>
        <w:separator/>
      </w:r>
    </w:p>
  </w:footnote>
  <w:footnote w:type="continuationSeparator" w:id="0">
    <w:p w14:paraId="3CDE6FB7" w14:textId="77777777" w:rsidR="005466D9" w:rsidRDefault="005466D9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6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21703"/>
    <w:rsid w:val="0002687D"/>
    <w:rsid w:val="00066662"/>
    <w:rsid w:val="00071DEA"/>
    <w:rsid w:val="0008164C"/>
    <w:rsid w:val="0009429E"/>
    <w:rsid w:val="000A2556"/>
    <w:rsid w:val="000A7FD5"/>
    <w:rsid w:val="000C20B7"/>
    <w:rsid w:val="000C7C2C"/>
    <w:rsid w:val="000D3488"/>
    <w:rsid w:val="000F5690"/>
    <w:rsid w:val="000F6DC5"/>
    <w:rsid w:val="0012064E"/>
    <w:rsid w:val="00130095"/>
    <w:rsid w:val="00131E41"/>
    <w:rsid w:val="00142B39"/>
    <w:rsid w:val="0014385F"/>
    <w:rsid w:val="00167FF4"/>
    <w:rsid w:val="0017139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201ECC"/>
    <w:rsid w:val="002366B4"/>
    <w:rsid w:val="002457C9"/>
    <w:rsid w:val="0024653E"/>
    <w:rsid w:val="002601B9"/>
    <w:rsid w:val="00266943"/>
    <w:rsid w:val="00285AA3"/>
    <w:rsid w:val="00285DC6"/>
    <w:rsid w:val="002B00E5"/>
    <w:rsid w:val="002B4BAF"/>
    <w:rsid w:val="002C0251"/>
    <w:rsid w:val="002C3456"/>
    <w:rsid w:val="002E1DC6"/>
    <w:rsid w:val="002E4216"/>
    <w:rsid w:val="0030523A"/>
    <w:rsid w:val="00317DB5"/>
    <w:rsid w:val="00323BA1"/>
    <w:rsid w:val="00323E4A"/>
    <w:rsid w:val="0033117E"/>
    <w:rsid w:val="00340E0D"/>
    <w:rsid w:val="003452DF"/>
    <w:rsid w:val="00360EF0"/>
    <w:rsid w:val="003746CA"/>
    <w:rsid w:val="003765F7"/>
    <w:rsid w:val="00384848"/>
    <w:rsid w:val="00395840"/>
    <w:rsid w:val="003C05CD"/>
    <w:rsid w:val="003C09D8"/>
    <w:rsid w:val="003C5F8C"/>
    <w:rsid w:val="003C71FB"/>
    <w:rsid w:val="003D53A9"/>
    <w:rsid w:val="003E2938"/>
    <w:rsid w:val="003E7175"/>
    <w:rsid w:val="004053BD"/>
    <w:rsid w:val="00410638"/>
    <w:rsid w:val="004205DA"/>
    <w:rsid w:val="00424F0D"/>
    <w:rsid w:val="00425016"/>
    <w:rsid w:val="00426EB4"/>
    <w:rsid w:val="0043351E"/>
    <w:rsid w:val="00442F34"/>
    <w:rsid w:val="004435EF"/>
    <w:rsid w:val="004475CA"/>
    <w:rsid w:val="004638F4"/>
    <w:rsid w:val="00483958"/>
    <w:rsid w:val="004A3B74"/>
    <w:rsid w:val="004B5A4F"/>
    <w:rsid w:val="004E1F9E"/>
    <w:rsid w:val="0050545E"/>
    <w:rsid w:val="00513643"/>
    <w:rsid w:val="00531BC4"/>
    <w:rsid w:val="00543639"/>
    <w:rsid w:val="005466D9"/>
    <w:rsid w:val="00560C3C"/>
    <w:rsid w:val="00567C24"/>
    <w:rsid w:val="00572CB0"/>
    <w:rsid w:val="00575A6A"/>
    <w:rsid w:val="00593C4B"/>
    <w:rsid w:val="00597DA5"/>
    <w:rsid w:val="005B7F76"/>
    <w:rsid w:val="005C005D"/>
    <w:rsid w:val="005C4602"/>
    <w:rsid w:val="005E5D3A"/>
    <w:rsid w:val="0062129C"/>
    <w:rsid w:val="006321FE"/>
    <w:rsid w:val="0063234D"/>
    <w:rsid w:val="006331A1"/>
    <w:rsid w:val="00647B11"/>
    <w:rsid w:val="00665BFD"/>
    <w:rsid w:val="00682BB8"/>
    <w:rsid w:val="00682E8E"/>
    <w:rsid w:val="00695642"/>
    <w:rsid w:val="006A4E53"/>
    <w:rsid w:val="006A7389"/>
    <w:rsid w:val="006B02D4"/>
    <w:rsid w:val="006E7F23"/>
    <w:rsid w:val="00700272"/>
    <w:rsid w:val="00705AA9"/>
    <w:rsid w:val="00713EDA"/>
    <w:rsid w:val="00730A1A"/>
    <w:rsid w:val="007422B1"/>
    <w:rsid w:val="00750ACF"/>
    <w:rsid w:val="00763BD7"/>
    <w:rsid w:val="007765A3"/>
    <w:rsid w:val="0079063B"/>
    <w:rsid w:val="007A4BCC"/>
    <w:rsid w:val="007A7A00"/>
    <w:rsid w:val="007C0E7B"/>
    <w:rsid w:val="007C28D0"/>
    <w:rsid w:val="007D62FD"/>
    <w:rsid w:val="007E69E4"/>
    <w:rsid w:val="007F6269"/>
    <w:rsid w:val="00810B34"/>
    <w:rsid w:val="00826F34"/>
    <w:rsid w:val="00831EE8"/>
    <w:rsid w:val="00845227"/>
    <w:rsid w:val="00846814"/>
    <w:rsid w:val="008642E0"/>
    <w:rsid w:val="0087543F"/>
    <w:rsid w:val="00890C6B"/>
    <w:rsid w:val="008A4401"/>
    <w:rsid w:val="008C190D"/>
    <w:rsid w:val="008C7231"/>
    <w:rsid w:val="008C79E1"/>
    <w:rsid w:val="008F6007"/>
    <w:rsid w:val="00902432"/>
    <w:rsid w:val="009220D5"/>
    <w:rsid w:val="00931298"/>
    <w:rsid w:val="00946614"/>
    <w:rsid w:val="00972660"/>
    <w:rsid w:val="00975614"/>
    <w:rsid w:val="00976F71"/>
    <w:rsid w:val="00983D5F"/>
    <w:rsid w:val="00991C9B"/>
    <w:rsid w:val="009F1DBD"/>
    <w:rsid w:val="00A15370"/>
    <w:rsid w:val="00A15AA2"/>
    <w:rsid w:val="00A4597B"/>
    <w:rsid w:val="00AA6EA2"/>
    <w:rsid w:val="00AC016B"/>
    <w:rsid w:val="00AC15EC"/>
    <w:rsid w:val="00AD1233"/>
    <w:rsid w:val="00AD185D"/>
    <w:rsid w:val="00AE5730"/>
    <w:rsid w:val="00AE78DC"/>
    <w:rsid w:val="00B178D4"/>
    <w:rsid w:val="00B30407"/>
    <w:rsid w:val="00B3429C"/>
    <w:rsid w:val="00B34766"/>
    <w:rsid w:val="00B34914"/>
    <w:rsid w:val="00B35B78"/>
    <w:rsid w:val="00B55AB5"/>
    <w:rsid w:val="00B67D8D"/>
    <w:rsid w:val="00B96CEE"/>
    <w:rsid w:val="00BC1FD5"/>
    <w:rsid w:val="00BD7048"/>
    <w:rsid w:val="00BD7837"/>
    <w:rsid w:val="00BF3F4D"/>
    <w:rsid w:val="00C305D3"/>
    <w:rsid w:val="00C41171"/>
    <w:rsid w:val="00CE18C6"/>
    <w:rsid w:val="00CE3067"/>
    <w:rsid w:val="00CE7370"/>
    <w:rsid w:val="00D176B7"/>
    <w:rsid w:val="00D20FD9"/>
    <w:rsid w:val="00D42526"/>
    <w:rsid w:val="00D90451"/>
    <w:rsid w:val="00D927F1"/>
    <w:rsid w:val="00DB5CD9"/>
    <w:rsid w:val="00DC19A5"/>
    <w:rsid w:val="00DC2A40"/>
    <w:rsid w:val="00DD268A"/>
    <w:rsid w:val="00DD5F1A"/>
    <w:rsid w:val="00DE6F48"/>
    <w:rsid w:val="00DF123A"/>
    <w:rsid w:val="00DF17BC"/>
    <w:rsid w:val="00DF64B2"/>
    <w:rsid w:val="00E02B5C"/>
    <w:rsid w:val="00E43601"/>
    <w:rsid w:val="00E51239"/>
    <w:rsid w:val="00E52E16"/>
    <w:rsid w:val="00E665C1"/>
    <w:rsid w:val="00E66C2A"/>
    <w:rsid w:val="00EA052E"/>
    <w:rsid w:val="00EB3452"/>
    <w:rsid w:val="00F07956"/>
    <w:rsid w:val="00F10CE6"/>
    <w:rsid w:val="00F16550"/>
    <w:rsid w:val="00F256B9"/>
    <w:rsid w:val="00F56DE6"/>
    <w:rsid w:val="00F93CCA"/>
    <w:rsid w:val="00FA13D3"/>
    <w:rsid w:val="00FA3E4B"/>
    <w:rsid w:val="00FA7F56"/>
    <w:rsid w:val="00FB2C28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0638B8-0F96-4C1B-A3C2-67EDD752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2026-07-31T10:47:00Z</cp:lastPrinted>
  <dcterms:created xsi:type="dcterms:W3CDTF">2026-08-04T13:17:00Z</dcterms:created>
  <dcterms:modified xsi:type="dcterms:W3CDTF">2026-08-04T13:54:00Z</dcterms:modified>
</cp:coreProperties>
</file>