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55" w:rsidRPr="000E018F" w:rsidRDefault="005B6455" w:rsidP="00AB714D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E018F">
        <w:rPr>
          <w:rFonts w:ascii="Times New Roman" w:hAnsi="Times New Roman" w:cs="Times New Roman"/>
          <w:sz w:val="28"/>
          <w:szCs w:val="28"/>
          <w:lang w:val="uk-UA"/>
        </w:rPr>
        <w:t>ОБҐРУНТУВАННЯ</w:t>
      </w:r>
    </w:p>
    <w:p w:rsidR="00DE377C" w:rsidRPr="000E018F" w:rsidRDefault="005B6455" w:rsidP="00AB714D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E018F">
        <w:rPr>
          <w:rFonts w:ascii="Times New Roman" w:hAnsi="Times New Roman" w:cs="Times New Roman"/>
          <w:sz w:val="28"/>
          <w:szCs w:val="28"/>
          <w:lang w:val="uk-UA"/>
        </w:rPr>
        <w:t>щодо визначення коефіцієнту перерахунку, який застосовується для зміни розміру</w:t>
      </w:r>
      <w:r w:rsidR="00AB714D" w:rsidRPr="000E01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018F">
        <w:rPr>
          <w:rFonts w:ascii="Times New Roman" w:hAnsi="Times New Roman" w:cs="Times New Roman"/>
          <w:sz w:val="28"/>
          <w:szCs w:val="28"/>
          <w:lang w:val="uk-UA"/>
        </w:rPr>
        <w:t xml:space="preserve">нарахувань за </w:t>
      </w:r>
      <w:r w:rsidR="000A6951">
        <w:rPr>
          <w:rFonts w:ascii="Times New Roman" w:hAnsi="Times New Roman" w:cs="Times New Roman"/>
          <w:sz w:val="28"/>
          <w:szCs w:val="28"/>
          <w:lang w:val="uk-UA"/>
        </w:rPr>
        <w:t>травень</w:t>
      </w:r>
      <w:r w:rsidR="00EC4DD5">
        <w:rPr>
          <w:rFonts w:ascii="Times New Roman" w:hAnsi="Times New Roman" w:cs="Times New Roman"/>
          <w:sz w:val="28"/>
          <w:szCs w:val="28"/>
        </w:rPr>
        <w:t xml:space="preserve"> </w:t>
      </w:r>
      <w:r w:rsidR="00AB6B9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A20F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E018F">
        <w:rPr>
          <w:rFonts w:ascii="Times New Roman" w:hAnsi="Times New Roman" w:cs="Times New Roman"/>
          <w:sz w:val="28"/>
          <w:szCs w:val="28"/>
          <w:lang w:val="uk-UA"/>
        </w:rPr>
        <w:t xml:space="preserve"> року для категорії інших споживачів (крім населення, бюджетних установ, релігійних організацій)</w:t>
      </w:r>
    </w:p>
    <w:p w:rsidR="005B6455" w:rsidRPr="000E018F" w:rsidRDefault="005B6455" w:rsidP="00AB714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6455" w:rsidRPr="000E018F" w:rsidRDefault="005B6455" w:rsidP="00AB714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018F">
        <w:rPr>
          <w:rFonts w:ascii="Times New Roman" w:hAnsi="Times New Roman" w:cs="Times New Roman"/>
          <w:sz w:val="28"/>
          <w:szCs w:val="28"/>
          <w:lang w:val="uk-UA"/>
        </w:rPr>
        <w:t>На підставі постанови Національної комісії, що здійснює державне регулювання у сферах енергетики та комунальних послуг, від 14.11.2023 №</w:t>
      </w:r>
      <w:r w:rsidR="00A9064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E018F">
        <w:rPr>
          <w:rFonts w:ascii="Times New Roman" w:hAnsi="Times New Roman" w:cs="Times New Roman"/>
          <w:sz w:val="28"/>
          <w:szCs w:val="28"/>
          <w:lang w:val="uk-UA"/>
        </w:rPr>
        <w:t>2140 "Про встановлення тарифів на виробництво теплової енергії КП</w:t>
      </w:r>
      <w:r w:rsidR="00E94D1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E018F">
        <w:rPr>
          <w:rFonts w:ascii="Times New Roman" w:hAnsi="Times New Roman" w:cs="Times New Roman"/>
          <w:sz w:val="28"/>
          <w:szCs w:val="28"/>
          <w:lang w:val="uk-UA"/>
        </w:rPr>
        <w:t xml:space="preserve">«TKE» ЧМР", </w:t>
      </w:r>
      <w:r w:rsidR="00E94D1A" w:rsidRPr="00E94D1A">
        <w:rPr>
          <w:rFonts w:ascii="Times New Roman" w:hAnsi="Times New Roman" w:cs="Times New Roman"/>
          <w:sz w:val="28"/>
          <w:szCs w:val="28"/>
          <w:lang w:val="uk-UA"/>
        </w:rPr>
        <w:t>рішенням виконавчого комітету Чернігівської міської ради від</w:t>
      </w:r>
      <w:r w:rsidR="00E94D1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94D1A" w:rsidRPr="00E94D1A">
        <w:rPr>
          <w:rFonts w:ascii="Times New Roman" w:hAnsi="Times New Roman" w:cs="Times New Roman"/>
          <w:sz w:val="28"/>
          <w:szCs w:val="28"/>
          <w:lang w:val="uk-UA"/>
        </w:rPr>
        <w:t>30.09.2024 № 651 “Про встановлення тарифів на теплову енергію, її транспортування та постачання, послуги з постачання теплової енергії, послуги з постачання гарячої води комунальному підприємству «</w:t>
      </w:r>
      <w:proofErr w:type="spellStart"/>
      <w:r w:rsidR="00E94D1A" w:rsidRPr="00E94D1A">
        <w:rPr>
          <w:rFonts w:ascii="Times New Roman" w:hAnsi="Times New Roman" w:cs="Times New Roman"/>
          <w:sz w:val="28"/>
          <w:szCs w:val="28"/>
          <w:lang w:val="uk-UA"/>
        </w:rPr>
        <w:t>Теплокомуненерго</w:t>
      </w:r>
      <w:proofErr w:type="spellEnd"/>
      <w:r w:rsidR="00E94D1A" w:rsidRPr="00E94D1A">
        <w:rPr>
          <w:rFonts w:ascii="Times New Roman" w:hAnsi="Times New Roman" w:cs="Times New Roman"/>
          <w:sz w:val="28"/>
          <w:szCs w:val="28"/>
          <w:lang w:val="uk-UA"/>
        </w:rPr>
        <w:t>» Чернігівської міської ради для потреб населення, бюджетних установ, релігійних організацій, інших споживачів”</w:t>
      </w:r>
      <w:r w:rsidR="00E94D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018F">
        <w:rPr>
          <w:rFonts w:ascii="Times New Roman" w:hAnsi="Times New Roman" w:cs="Times New Roman"/>
          <w:sz w:val="28"/>
          <w:szCs w:val="28"/>
          <w:lang w:val="uk-UA"/>
        </w:rPr>
        <w:t xml:space="preserve">було встановлено тарифи на теплову енергію, послуги з постачання теплової енергії та послуги з постачання гарячої води для потреб інших споживачів (крім населення, бюджетних установ, релігійних організацій) з урахуванням ціни природного газу в розмірі 13 658,33 </w:t>
      </w:r>
      <w:proofErr w:type="spellStart"/>
      <w:r w:rsidRPr="000E018F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0E018F">
        <w:rPr>
          <w:rFonts w:ascii="Times New Roman" w:hAnsi="Times New Roman" w:cs="Times New Roman"/>
          <w:sz w:val="28"/>
          <w:szCs w:val="28"/>
          <w:lang w:val="uk-UA"/>
        </w:rPr>
        <w:t xml:space="preserve"> за тис. м³ без ПДВ.</w:t>
      </w:r>
    </w:p>
    <w:p w:rsidR="005B6455" w:rsidRPr="000E018F" w:rsidRDefault="005B6455" w:rsidP="00AB714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018F">
        <w:rPr>
          <w:rFonts w:ascii="Times New Roman" w:hAnsi="Times New Roman" w:cs="Times New Roman"/>
          <w:sz w:val="28"/>
          <w:szCs w:val="28"/>
          <w:lang w:val="uk-UA"/>
        </w:rPr>
        <w:t>Проте фактична ціна природного газу становила:</w:t>
      </w:r>
    </w:p>
    <w:p w:rsidR="005B6455" w:rsidRPr="000E018F" w:rsidRDefault="00AB714D" w:rsidP="009C67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018F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0A6951">
        <w:rPr>
          <w:rFonts w:ascii="Times New Roman" w:hAnsi="Times New Roman" w:cs="Times New Roman"/>
          <w:sz w:val="28"/>
          <w:szCs w:val="28"/>
          <w:lang w:val="uk-UA"/>
        </w:rPr>
        <w:t>травень</w:t>
      </w:r>
      <w:r w:rsidR="00EC4DD5" w:rsidRPr="000E01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018F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A20F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E01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7286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="005B6455" w:rsidRPr="005210F5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9C67DA" w:rsidRPr="009C67D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1090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3058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88279B">
        <w:rPr>
          <w:rFonts w:ascii="Times New Roman" w:hAnsi="Times New Roman" w:cs="Times New Roman"/>
          <w:sz w:val="28"/>
          <w:szCs w:val="28"/>
          <w:lang w:val="uk-UA"/>
        </w:rPr>
        <w:t>50</w:t>
      </w:r>
      <w:r w:rsidR="00B1090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3058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10908">
        <w:rPr>
          <w:rFonts w:ascii="Times New Roman" w:hAnsi="Times New Roman" w:cs="Times New Roman"/>
          <w:sz w:val="28"/>
          <w:szCs w:val="28"/>
          <w:lang w:val="uk-UA"/>
        </w:rPr>
        <w:t>79</w:t>
      </w:r>
      <w:bookmarkStart w:id="0" w:name="_GoBack"/>
      <w:bookmarkEnd w:id="0"/>
      <w:r w:rsidR="005B6455" w:rsidRPr="000E01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B6455" w:rsidRPr="000E018F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5B6455" w:rsidRPr="000E018F">
        <w:rPr>
          <w:rFonts w:ascii="Times New Roman" w:hAnsi="Times New Roman" w:cs="Times New Roman"/>
          <w:sz w:val="28"/>
          <w:szCs w:val="28"/>
          <w:lang w:val="uk-UA"/>
        </w:rPr>
        <w:t xml:space="preserve"> за тис. м³ без ПДВ</w:t>
      </w:r>
      <w:r w:rsidR="000E018F" w:rsidRPr="000E018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B714D" w:rsidRPr="000E018F" w:rsidRDefault="00AB714D" w:rsidP="00AB714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018F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із зміною ціни природного газу та керуючись постановою Кабінету Міністрів України від 10.11.2021 № 1209 «Деякі питання нарахування (визначення) плати за теплову енергію, послуги з постачання теплової енергії та постачання гарячої води у зв’язку із зміною ціни природнього газу» КП "ТКЕ" ЧМР змінює розмір нарахувань за </w:t>
      </w:r>
      <w:r w:rsidR="000A6951">
        <w:rPr>
          <w:rFonts w:ascii="Times New Roman" w:hAnsi="Times New Roman" w:cs="Times New Roman"/>
          <w:sz w:val="28"/>
          <w:szCs w:val="28"/>
          <w:lang w:val="uk-UA"/>
        </w:rPr>
        <w:t>травень</w:t>
      </w:r>
      <w:r w:rsidRPr="000E018F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3A20F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E018F">
        <w:rPr>
          <w:rFonts w:ascii="Times New Roman" w:hAnsi="Times New Roman" w:cs="Times New Roman"/>
          <w:sz w:val="28"/>
          <w:szCs w:val="28"/>
          <w:lang w:val="uk-UA"/>
        </w:rPr>
        <w:t xml:space="preserve"> року за теплову енергію, послуги з постачання теплової енергії та послуги з постачання гарячої води для потреб споживачів (крім населення, бюджетних установ, релігійних організацій) відповідно до розрахованого коефіцієнта перерахунку:</w:t>
      </w:r>
    </w:p>
    <w:p w:rsidR="00AB714D" w:rsidRPr="000E018F" w:rsidRDefault="00AB714D" w:rsidP="00AB714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9713" w:type="dxa"/>
        <w:tblLook w:val="04A0" w:firstRow="1" w:lastRow="0" w:firstColumn="1" w:lastColumn="0" w:noHBand="0" w:noVBand="1"/>
      </w:tblPr>
      <w:tblGrid>
        <w:gridCol w:w="2660"/>
        <w:gridCol w:w="1738"/>
        <w:gridCol w:w="1559"/>
        <w:gridCol w:w="1914"/>
        <w:gridCol w:w="1842"/>
      </w:tblGrid>
      <w:tr w:rsidR="00AB714D" w:rsidRPr="000E018F" w:rsidTr="00AB714D">
        <w:tc>
          <w:tcPr>
            <w:tcW w:w="2660" w:type="dxa"/>
            <w:vAlign w:val="center"/>
          </w:tcPr>
          <w:p w:rsidR="00AB714D" w:rsidRPr="000E018F" w:rsidRDefault="00AB714D" w:rsidP="00AB71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1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тарифу</w:t>
            </w:r>
          </w:p>
        </w:tc>
        <w:tc>
          <w:tcPr>
            <w:tcW w:w="1738" w:type="dxa"/>
            <w:vAlign w:val="center"/>
          </w:tcPr>
          <w:p w:rsidR="00AB714D" w:rsidRPr="000E018F" w:rsidRDefault="00AB714D" w:rsidP="00AB71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1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Період</w:t>
            </w:r>
          </w:p>
        </w:tc>
        <w:tc>
          <w:tcPr>
            <w:tcW w:w="1559" w:type="dxa"/>
            <w:vAlign w:val="center"/>
          </w:tcPr>
          <w:p w:rsidR="00AB714D" w:rsidRPr="000E018F" w:rsidRDefault="00AB714D" w:rsidP="00AB71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1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Планова вартість</w:t>
            </w:r>
          </w:p>
        </w:tc>
        <w:tc>
          <w:tcPr>
            <w:tcW w:w="1914" w:type="dxa"/>
            <w:vAlign w:val="center"/>
          </w:tcPr>
          <w:p w:rsidR="00AB714D" w:rsidRPr="000E018F" w:rsidRDefault="00AB714D" w:rsidP="00AB71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1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Перерахована планова вартість</w:t>
            </w:r>
          </w:p>
        </w:tc>
        <w:tc>
          <w:tcPr>
            <w:tcW w:w="1842" w:type="dxa"/>
            <w:vAlign w:val="center"/>
          </w:tcPr>
          <w:p w:rsidR="00AB714D" w:rsidRPr="000E018F" w:rsidRDefault="00AB714D" w:rsidP="00AB71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1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Коефіцієнт перерахунку,</w:t>
            </w:r>
          </w:p>
        </w:tc>
      </w:tr>
      <w:tr w:rsidR="000A6951" w:rsidRPr="000E018F" w:rsidTr="00AB714D">
        <w:tc>
          <w:tcPr>
            <w:tcW w:w="2660" w:type="dxa"/>
            <w:vAlign w:val="center"/>
          </w:tcPr>
          <w:p w:rsidR="000A6951" w:rsidRPr="000E018F" w:rsidRDefault="000A6951" w:rsidP="00AB71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1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Теплова енергія, </w:t>
            </w:r>
            <w:proofErr w:type="spellStart"/>
            <w:r w:rsidRPr="000E01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  <w:r w:rsidRPr="000E01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0E01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Гкал</w:t>
            </w:r>
            <w:proofErr w:type="spellEnd"/>
            <w:r w:rsidRPr="000E01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без ПДВ</w:t>
            </w:r>
          </w:p>
        </w:tc>
        <w:tc>
          <w:tcPr>
            <w:tcW w:w="1738" w:type="dxa"/>
            <w:vAlign w:val="center"/>
          </w:tcPr>
          <w:p w:rsidR="000A6951" w:rsidRPr="00D60B95" w:rsidRDefault="000A6951" w:rsidP="002B0D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  <w:p w:rsidR="000A6951" w:rsidRPr="000E018F" w:rsidRDefault="000A6951" w:rsidP="002B0D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1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0E01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559" w:type="dxa"/>
            <w:vAlign w:val="center"/>
          </w:tcPr>
          <w:p w:rsidR="000A6951" w:rsidRPr="00693975" w:rsidRDefault="000A6951" w:rsidP="002B0D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63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D663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895.5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14" w:type="dxa"/>
            <w:vAlign w:val="center"/>
          </w:tcPr>
          <w:p w:rsidR="000A6951" w:rsidRPr="00E054B5" w:rsidRDefault="000A6951" w:rsidP="00170B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54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440.82</w:t>
            </w:r>
          </w:p>
        </w:tc>
        <w:tc>
          <w:tcPr>
            <w:tcW w:w="1842" w:type="dxa"/>
            <w:vAlign w:val="center"/>
          </w:tcPr>
          <w:p w:rsidR="000A6951" w:rsidRPr="00367112" w:rsidRDefault="000A6951" w:rsidP="00170B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10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0A6951" w:rsidRPr="000E018F" w:rsidTr="00AB714D">
        <w:tc>
          <w:tcPr>
            <w:tcW w:w="2660" w:type="dxa"/>
            <w:vAlign w:val="center"/>
          </w:tcPr>
          <w:p w:rsidR="000A6951" w:rsidRPr="000E018F" w:rsidRDefault="000A6951" w:rsidP="00AB71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1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Послуга з постачання теплової енергії, </w:t>
            </w:r>
            <w:proofErr w:type="spellStart"/>
            <w:r w:rsidRPr="000E01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  <w:r w:rsidRPr="000E01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0E01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Гкал</w:t>
            </w:r>
            <w:proofErr w:type="spellEnd"/>
            <w:r w:rsidRPr="000E01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ПДВ</w:t>
            </w:r>
          </w:p>
        </w:tc>
        <w:tc>
          <w:tcPr>
            <w:tcW w:w="1738" w:type="dxa"/>
            <w:vAlign w:val="center"/>
          </w:tcPr>
          <w:p w:rsidR="000A6951" w:rsidRPr="00D60B95" w:rsidRDefault="000A6951" w:rsidP="004752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  <w:p w:rsidR="000A6951" w:rsidRPr="000E018F" w:rsidRDefault="000A6951" w:rsidP="004752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1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0E01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559" w:type="dxa"/>
            <w:vAlign w:val="center"/>
          </w:tcPr>
          <w:p w:rsidR="000A6951" w:rsidRPr="00693975" w:rsidRDefault="000A6951" w:rsidP="002B0D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4 674.6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14" w:type="dxa"/>
            <w:vAlign w:val="center"/>
          </w:tcPr>
          <w:p w:rsidR="000A6951" w:rsidRPr="00D60B95" w:rsidRDefault="000A6951" w:rsidP="00170B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63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328.98</w:t>
            </w:r>
          </w:p>
        </w:tc>
        <w:tc>
          <w:tcPr>
            <w:tcW w:w="1842" w:type="dxa"/>
            <w:vAlign w:val="center"/>
          </w:tcPr>
          <w:p w:rsidR="000A6951" w:rsidRPr="00E575F9" w:rsidRDefault="000A6951" w:rsidP="00170B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10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0A6951" w:rsidRPr="000E018F" w:rsidTr="00AB714D">
        <w:tc>
          <w:tcPr>
            <w:tcW w:w="2660" w:type="dxa"/>
            <w:vAlign w:val="center"/>
          </w:tcPr>
          <w:p w:rsidR="000A6951" w:rsidRPr="000E018F" w:rsidRDefault="000A6951" w:rsidP="006263D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1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Послуга з постачання гарячої води, </w:t>
            </w:r>
            <w:proofErr w:type="spellStart"/>
            <w:r w:rsidRPr="000E01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  <w:r w:rsidRPr="000E01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/м³ з ПДВ</w:t>
            </w:r>
          </w:p>
        </w:tc>
        <w:tc>
          <w:tcPr>
            <w:tcW w:w="1738" w:type="dxa"/>
            <w:vAlign w:val="center"/>
          </w:tcPr>
          <w:p w:rsidR="000A6951" w:rsidRPr="00D60B95" w:rsidRDefault="000A6951" w:rsidP="004752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  <w:p w:rsidR="000A6951" w:rsidRPr="000E018F" w:rsidRDefault="000A6951" w:rsidP="004752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1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0E01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559" w:type="dxa"/>
            <w:vAlign w:val="center"/>
          </w:tcPr>
          <w:p w:rsidR="000A6951" w:rsidRPr="00D6634E" w:rsidRDefault="000A6951" w:rsidP="002B0D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63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236.32</w:t>
            </w:r>
          </w:p>
        </w:tc>
        <w:tc>
          <w:tcPr>
            <w:tcW w:w="1914" w:type="dxa"/>
            <w:vAlign w:val="center"/>
          </w:tcPr>
          <w:p w:rsidR="000A6951" w:rsidRPr="001018F5" w:rsidRDefault="000A6951" w:rsidP="00170B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265.28</w:t>
            </w:r>
          </w:p>
        </w:tc>
        <w:tc>
          <w:tcPr>
            <w:tcW w:w="1842" w:type="dxa"/>
            <w:vAlign w:val="center"/>
          </w:tcPr>
          <w:p w:rsidR="000A6951" w:rsidRPr="001018F5" w:rsidRDefault="000A6951" w:rsidP="00170B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10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</w:tbl>
    <w:p w:rsidR="00AB714D" w:rsidRPr="000E018F" w:rsidRDefault="00AB714D" w:rsidP="00AB714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B714D" w:rsidRPr="000E018F" w:rsidSect="00AB714D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C0CAF"/>
    <w:multiLevelType w:val="hybridMultilevel"/>
    <w:tmpl w:val="7C88D5DA"/>
    <w:lvl w:ilvl="0" w:tplc="A484DDDA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455"/>
    <w:rsid w:val="000A6951"/>
    <w:rsid w:val="000E018F"/>
    <w:rsid w:val="00221D91"/>
    <w:rsid w:val="003A20FF"/>
    <w:rsid w:val="00447286"/>
    <w:rsid w:val="00485FF2"/>
    <w:rsid w:val="004B41EC"/>
    <w:rsid w:val="004C37D4"/>
    <w:rsid w:val="004F4177"/>
    <w:rsid w:val="005210F5"/>
    <w:rsid w:val="00566A38"/>
    <w:rsid w:val="00595D2C"/>
    <w:rsid w:val="005B6455"/>
    <w:rsid w:val="005D5DFA"/>
    <w:rsid w:val="00607FF2"/>
    <w:rsid w:val="00621C13"/>
    <w:rsid w:val="006263DF"/>
    <w:rsid w:val="006B4648"/>
    <w:rsid w:val="00714309"/>
    <w:rsid w:val="007B3FDE"/>
    <w:rsid w:val="00825132"/>
    <w:rsid w:val="00830580"/>
    <w:rsid w:val="008407D9"/>
    <w:rsid w:val="0085794E"/>
    <w:rsid w:val="0088279B"/>
    <w:rsid w:val="00897F51"/>
    <w:rsid w:val="008F01E9"/>
    <w:rsid w:val="00910A97"/>
    <w:rsid w:val="00921BBE"/>
    <w:rsid w:val="009C67DA"/>
    <w:rsid w:val="00A4209A"/>
    <w:rsid w:val="00A51D3B"/>
    <w:rsid w:val="00A90643"/>
    <w:rsid w:val="00AB6B9E"/>
    <w:rsid w:val="00AB714D"/>
    <w:rsid w:val="00B10908"/>
    <w:rsid w:val="00C72EF0"/>
    <w:rsid w:val="00D7620A"/>
    <w:rsid w:val="00DE377C"/>
    <w:rsid w:val="00E94D1A"/>
    <w:rsid w:val="00EC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14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455"/>
    <w:pPr>
      <w:spacing w:after="0" w:line="240" w:lineRule="auto"/>
    </w:pPr>
  </w:style>
  <w:style w:type="table" w:styleId="a4">
    <w:name w:val="Table Grid"/>
    <w:basedOn w:val="a1"/>
    <w:uiPriority w:val="39"/>
    <w:rsid w:val="00AB7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F01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14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455"/>
    <w:pPr>
      <w:spacing w:after="0" w:line="240" w:lineRule="auto"/>
    </w:pPr>
  </w:style>
  <w:style w:type="table" w:styleId="a4">
    <w:name w:val="Table Grid"/>
    <w:basedOn w:val="a1"/>
    <w:uiPriority w:val="39"/>
    <w:rsid w:val="00AB7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F01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1359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DanylenkoSS</dc:creator>
  <cp:lastModifiedBy>asu</cp:lastModifiedBy>
  <cp:revision>4</cp:revision>
  <cp:lastPrinted>2024-11-28T11:41:00Z</cp:lastPrinted>
  <dcterms:created xsi:type="dcterms:W3CDTF">2025-04-28T05:30:00Z</dcterms:created>
  <dcterms:modified xsi:type="dcterms:W3CDTF">2025-06-02T08:12:00Z</dcterms:modified>
</cp:coreProperties>
</file>